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DA" w:rsidRDefault="00050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516380" cy="1060496"/>
            <wp:effectExtent l="0" t="0" r="7620" b="6350"/>
            <wp:docPr id="1" name="Picture 1" descr="C:\Users\Harry Moser\Documents\1 Reshoring PR pieces final 2011\LOGOS-RI 6-11\ReshoringInitiative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ry Moser\Documents\1 Reshoring PR pieces final 2011\LOGOS-RI 6-11\ReshoringInitiative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01" cy="10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161102" w:rsidRPr="00154B64" w:rsidRDefault="00594A09" w:rsidP="00161102">
      <w:pPr>
        <w:jc w:val="center"/>
        <w:rPr>
          <w:b/>
          <w:sz w:val="28"/>
          <w:szCs w:val="28"/>
        </w:rPr>
      </w:pPr>
      <w:r w:rsidRPr="00154B64">
        <w:rPr>
          <w:b/>
          <w:sz w:val="28"/>
          <w:szCs w:val="28"/>
        </w:rPr>
        <w:t>TCO Estimator Tutorial</w:t>
      </w:r>
    </w:p>
    <w:p w:rsidR="00154B64" w:rsidRPr="00154B64" w:rsidRDefault="00154B64" w:rsidP="00154B64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154B64">
        <w:rPr>
          <w:sz w:val="28"/>
          <w:szCs w:val="28"/>
        </w:rPr>
        <w:t>Using the TCO Estimator online</w:t>
      </w:r>
    </w:p>
    <w:p w:rsidR="00975CCB" w:rsidRPr="00154B64" w:rsidRDefault="00975CCB" w:rsidP="00975CC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54B64">
        <w:rPr>
          <w:sz w:val="28"/>
          <w:szCs w:val="28"/>
        </w:rPr>
        <w:t xml:space="preserve">Go to </w:t>
      </w:r>
      <w:hyperlink r:id="rId7" w:history="1">
        <w:r w:rsidRPr="00154B64">
          <w:rPr>
            <w:rStyle w:val="Hyperlink"/>
            <w:sz w:val="28"/>
            <w:szCs w:val="28"/>
          </w:rPr>
          <w:t>www.reshorenow.org</w:t>
        </w:r>
      </w:hyperlink>
      <w:r w:rsidR="00C7326A" w:rsidRPr="00154B64">
        <w:rPr>
          <w:sz w:val="28"/>
          <w:szCs w:val="28"/>
        </w:rPr>
        <w:t xml:space="preserve">  </w:t>
      </w:r>
    </w:p>
    <w:p w:rsidR="00975CCB" w:rsidRPr="00154B64" w:rsidRDefault="00975CCB" w:rsidP="00975CC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54B64">
        <w:rPr>
          <w:sz w:val="28"/>
          <w:szCs w:val="28"/>
        </w:rPr>
        <w:t>Click on TCO Estimator</w:t>
      </w:r>
      <w:r w:rsidR="00C7326A" w:rsidRPr="00154B64">
        <w:rPr>
          <w:sz w:val="28"/>
          <w:szCs w:val="28"/>
        </w:rPr>
        <w:t xml:space="preserve">             </w:t>
      </w:r>
    </w:p>
    <w:p w:rsidR="00975CCB" w:rsidRPr="00154B64" w:rsidRDefault="00975CCB" w:rsidP="00975CC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54B64">
        <w:rPr>
          <w:sz w:val="28"/>
          <w:szCs w:val="28"/>
        </w:rPr>
        <w:t>Create a new account</w:t>
      </w:r>
    </w:p>
    <w:p w:rsidR="00CB12F3" w:rsidRPr="00154B64" w:rsidRDefault="00CB12F3" w:rsidP="00975CCB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154B64">
        <w:rPr>
          <w:sz w:val="28"/>
          <w:szCs w:val="28"/>
        </w:rPr>
        <w:t>Fill in the blanks</w:t>
      </w:r>
    </w:p>
    <w:p w:rsidR="00CB12F3" w:rsidRDefault="00CB12F3" w:rsidP="00CB12F3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154B64">
        <w:rPr>
          <w:sz w:val="28"/>
          <w:szCs w:val="28"/>
        </w:rPr>
        <w:t xml:space="preserve"> You will receive an email with instructions and the link to activate your account.</w:t>
      </w:r>
    </w:p>
    <w:p w:rsidR="004650BA" w:rsidRPr="00154B64" w:rsidRDefault="004650BA" w:rsidP="00CB12F3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Log on</w:t>
      </w:r>
    </w:p>
    <w:p w:rsidR="004650BA" w:rsidRDefault="004650BA" w:rsidP="0016110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Click on View Example Form</w:t>
      </w:r>
      <w:r w:rsidRPr="004650BA">
        <w:rPr>
          <w:sz w:val="28"/>
          <w:szCs w:val="28"/>
        </w:rPr>
        <w:t xml:space="preserve"> </w:t>
      </w:r>
      <w:r w:rsidRPr="00154B64">
        <w:rPr>
          <w:sz w:val="28"/>
          <w:szCs w:val="28"/>
        </w:rPr>
        <w:t>for a completed example</w:t>
      </w:r>
      <w:r>
        <w:rPr>
          <w:sz w:val="28"/>
          <w:szCs w:val="28"/>
        </w:rPr>
        <w:t xml:space="preserve">.  Be sure you click on Experimenting, Offshore, Outsourced, </w:t>
      </w:r>
      <w:proofErr w:type="gramStart"/>
      <w:r>
        <w:rPr>
          <w:sz w:val="28"/>
          <w:szCs w:val="28"/>
        </w:rPr>
        <w:t>Outsourced</w:t>
      </w:r>
      <w:proofErr w:type="gramEnd"/>
      <w:r>
        <w:rPr>
          <w:sz w:val="28"/>
          <w:szCs w:val="28"/>
        </w:rPr>
        <w:t xml:space="preserve"> at the top of the form if they are not already clicked.</w:t>
      </w:r>
    </w:p>
    <w:p w:rsidR="00161102" w:rsidRPr="00154B64" w:rsidRDefault="00161102" w:rsidP="0016110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54B64">
        <w:rPr>
          <w:sz w:val="28"/>
          <w:szCs w:val="28"/>
        </w:rPr>
        <w:t xml:space="preserve"> </w:t>
      </w:r>
      <w:r w:rsidR="00232BDA">
        <w:rPr>
          <w:sz w:val="28"/>
          <w:szCs w:val="28"/>
        </w:rPr>
        <w:t>Click on Complete and View Results at the bottom of the page to see the TCO calculation.</w:t>
      </w:r>
    </w:p>
    <w:p w:rsidR="00232BDA" w:rsidRDefault="00232BDA" w:rsidP="00CB12F3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Go back to the blank Input Page by clicking on the other tab at the top.</w:t>
      </w:r>
    </w:p>
    <w:p w:rsidR="00975CCB" w:rsidRPr="00154B64" w:rsidRDefault="00975CCB" w:rsidP="00CB12F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54B64">
        <w:rPr>
          <w:sz w:val="28"/>
          <w:szCs w:val="28"/>
        </w:rPr>
        <w:t>Answer the questions at the top of the form.</w:t>
      </w:r>
      <w:r w:rsidR="00232BDA">
        <w:rPr>
          <w:sz w:val="28"/>
          <w:szCs w:val="28"/>
        </w:rPr>
        <w:t xml:space="preserve">  </w:t>
      </w:r>
    </w:p>
    <w:p w:rsidR="00975CCB" w:rsidRPr="00154B64" w:rsidRDefault="00975CCB" w:rsidP="00F41327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154B64">
        <w:rPr>
          <w:sz w:val="28"/>
          <w:szCs w:val="28"/>
        </w:rPr>
        <w:t>Be sure to click on “Real Case” if you are analyzing a real case with best available data.</w:t>
      </w:r>
    </w:p>
    <w:p w:rsidR="00975CCB" w:rsidRPr="00154B64" w:rsidRDefault="00975CCB" w:rsidP="00F41327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154B64">
        <w:rPr>
          <w:sz w:val="28"/>
          <w:szCs w:val="28"/>
        </w:rPr>
        <w:t>Click on “Experimenting” is you are just checking-out the system</w:t>
      </w:r>
    </w:p>
    <w:p w:rsidR="00161102" w:rsidRPr="00154B64" w:rsidRDefault="00161102" w:rsidP="00F41327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154B64">
        <w:rPr>
          <w:sz w:val="28"/>
          <w:szCs w:val="28"/>
        </w:rPr>
        <w:t>You must answer the check box questions or you will not be able to see the Results page</w:t>
      </w:r>
    </w:p>
    <w:p w:rsidR="00975CCB" w:rsidRPr="00154B64" w:rsidRDefault="00CB12F3" w:rsidP="00F41327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154B64">
        <w:rPr>
          <w:sz w:val="28"/>
          <w:szCs w:val="28"/>
        </w:rPr>
        <w:t xml:space="preserve">We promise to keep your data confidential.  We analyze </w:t>
      </w:r>
      <w:r w:rsidR="00753B6D" w:rsidRPr="00154B64">
        <w:rPr>
          <w:sz w:val="28"/>
          <w:szCs w:val="28"/>
        </w:rPr>
        <w:t xml:space="preserve">and publish </w:t>
      </w:r>
      <w:r w:rsidRPr="00154B64">
        <w:rPr>
          <w:sz w:val="28"/>
          <w:szCs w:val="28"/>
        </w:rPr>
        <w:t xml:space="preserve">aggregate </w:t>
      </w:r>
      <w:r w:rsidR="00753B6D" w:rsidRPr="00154B64">
        <w:rPr>
          <w:sz w:val="28"/>
          <w:szCs w:val="28"/>
        </w:rPr>
        <w:t xml:space="preserve">data </w:t>
      </w:r>
      <w:r w:rsidRPr="00154B64">
        <w:rPr>
          <w:sz w:val="28"/>
          <w:szCs w:val="28"/>
        </w:rPr>
        <w:t>but never release any data on individual cases</w:t>
      </w:r>
    </w:p>
    <w:p w:rsidR="00975CCB" w:rsidRPr="00154B64" w:rsidRDefault="00975CCB" w:rsidP="00975CC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54B64">
        <w:rPr>
          <w:sz w:val="28"/>
          <w:szCs w:val="28"/>
        </w:rPr>
        <w:t>Input data and estimates.</w:t>
      </w:r>
      <w:r w:rsidR="00CB12F3" w:rsidRPr="00154B64">
        <w:rPr>
          <w:sz w:val="28"/>
          <w:szCs w:val="28"/>
        </w:rPr>
        <w:t xml:space="preserve">  The TCO Estimator provides:</w:t>
      </w:r>
    </w:p>
    <w:p w:rsidR="00CB12F3" w:rsidRPr="00154B64" w:rsidRDefault="00CB12F3" w:rsidP="00F41327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154B64">
        <w:rPr>
          <w:sz w:val="28"/>
          <w:szCs w:val="28"/>
        </w:rPr>
        <w:t>Surface freight cost from offshore country’s port of exit to Chicago.</w:t>
      </w:r>
    </w:p>
    <w:p w:rsidR="00CB12F3" w:rsidRPr="00154B64" w:rsidRDefault="00CB12F3" w:rsidP="00F41327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154B64">
        <w:rPr>
          <w:sz w:val="28"/>
          <w:szCs w:val="28"/>
        </w:rPr>
        <w:t>Air freight from a major airport in the country to O’Hare.</w:t>
      </w:r>
    </w:p>
    <w:p w:rsidR="002051A6" w:rsidRPr="00154B64" w:rsidRDefault="002051A6" w:rsidP="00F41327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154B64">
        <w:rPr>
          <w:sz w:val="28"/>
          <w:szCs w:val="28"/>
        </w:rPr>
        <w:t xml:space="preserve">The </w:t>
      </w:r>
      <w:r w:rsidR="00161102" w:rsidRPr="00154B64">
        <w:rPr>
          <w:sz w:val="28"/>
          <w:szCs w:val="28"/>
        </w:rPr>
        <w:t>calculation tool to calculate 29</w:t>
      </w:r>
      <w:r w:rsidRPr="00154B64">
        <w:rPr>
          <w:sz w:val="28"/>
          <w:szCs w:val="28"/>
        </w:rPr>
        <w:t xml:space="preserve"> costs based on your inputs.</w:t>
      </w:r>
    </w:p>
    <w:p w:rsidR="00975CCB" w:rsidRPr="00154B64" w:rsidRDefault="00975CCB" w:rsidP="00975CC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54B64">
        <w:rPr>
          <w:sz w:val="28"/>
          <w:szCs w:val="28"/>
        </w:rPr>
        <w:t xml:space="preserve">You </w:t>
      </w:r>
      <w:r w:rsidR="00CB12F3" w:rsidRPr="00154B64">
        <w:rPr>
          <w:sz w:val="28"/>
          <w:szCs w:val="28"/>
        </w:rPr>
        <w:t>can S</w:t>
      </w:r>
      <w:r w:rsidRPr="00154B64">
        <w:rPr>
          <w:sz w:val="28"/>
          <w:szCs w:val="28"/>
        </w:rPr>
        <w:t>ave and come back.</w:t>
      </w:r>
      <w:r w:rsidR="00CB12F3" w:rsidRPr="00154B64">
        <w:rPr>
          <w:sz w:val="28"/>
          <w:szCs w:val="28"/>
        </w:rPr>
        <w:t xml:space="preserve">  So just start and find out</w:t>
      </w:r>
      <w:r w:rsidRPr="00154B64">
        <w:rPr>
          <w:sz w:val="28"/>
          <w:szCs w:val="28"/>
        </w:rPr>
        <w:t xml:space="preserve"> what </w:t>
      </w:r>
      <w:r w:rsidR="00CB12F3" w:rsidRPr="00154B64">
        <w:rPr>
          <w:sz w:val="28"/>
          <w:szCs w:val="28"/>
        </w:rPr>
        <w:t xml:space="preserve">additional values </w:t>
      </w:r>
      <w:r w:rsidRPr="00154B64">
        <w:rPr>
          <w:sz w:val="28"/>
          <w:szCs w:val="28"/>
        </w:rPr>
        <w:t>you need.</w:t>
      </w:r>
    </w:p>
    <w:p w:rsidR="00CB12F3" w:rsidRDefault="00CB12F3" w:rsidP="00975CC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54B64">
        <w:rPr>
          <w:sz w:val="28"/>
          <w:szCs w:val="28"/>
        </w:rPr>
        <w:t>Many of the factors are expressed as a % of the purchase price of the item being analyzed.</w:t>
      </w:r>
    </w:p>
    <w:p w:rsidR="003A0846" w:rsidRPr="003A0846" w:rsidRDefault="003A0846" w:rsidP="003A084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A0846">
        <w:rPr>
          <w:sz w:val="28"/>
          <w:szCs w:val="28"/>
        </w:rPr>
        <w:t xml:space="preserve">For qualitative factors: </w:t>
      </w:r>
    </w:p>
    <w:p w:rsidR="003A0846" w:rsidRDefault="003A0846" w:rsidP="003A0846">
      <w:pPr>
        <w:ind w:left="630" w:firstLine="720"/>
        <w:rPr>
          <w:sz w:val="28"/>
          <w:szCs w:val="28"/>
        </w:rPr>
      </w:pPr>
      <w:r w:rsidRPr="003A0846">
        <w:rPr>
          <w:sz w:val="28"/>
          <w:szCs w:val="28"/>
        </w:rPr>
        <w:lastRenderedPageBreak/>
        <w:t>a.</w:t>
      </w:r>
      <w:r>
        <w:rPr>
          <w:sz w:val="28"/>
          <w:szCs w:val="28"/>
        </w:rPr>
        <w:t xml:space="preserve"> </w:t>
      </w:r>
      <w:r w:rsidRPr="003A0846">
        <w:rPr>
          <w:sz w:val="28"/>
          <w:szCs w:val="28"/>
        </w:rPr>
        <w:t>Do not expect perfection</w:t>
      </w:r>
    </w:p>
    <w:p w:rsidR="003A0846" w:rsidRDefault="003A0846" w:rsidP="003A0846">
      <w:pPr>
        <w:ind w:left="630" w:firstLine="72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3A0846">
        <w:rPr>
          <w:sz w:val="28"/>
          <w:szCs w:val="28"/>
        </w:rPr>
        <w:t>Achieve relative accuracy: by part and country</w:t>
      </w:r>
    </w:p>
    <w:p w:rsidR="003A0846" w:rsidRPr="00AE7CD6" w:rsidRDefault="003A0846" w:rsidP="003A0846">
      <w:pPr>
        <w:ind w:left="630" w:firstLine="72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Pr="003A0846">
        <w:rPr>
          <w:sz w:val="28"/>
          <w:szCs w:val="28"/>
        </w:rPr>
        <w:t xml:space="preserve">Seek expert sources on the internet, e.g. </w:t>
      </w:r>
      <w:proofErr w:type="spellStart"/>
      <w:r w:rsidRPr="003A0846">
        <w:rPr>
          <w:sz w:val="28"/>
          <w:szCs w:val="28"/>
        </w:rPr>
        <w:t>Maplecroft</w:t>
      </w:r>
      <w:proofErr w:type="spellEnd"/>
      <w:r w:rsidRPr="003A0846">
        <w:rPr>
          <w:sz w:val="28"/>
          <w:szCs w:val="28"/>
        </w:rPr>
        <w:t xml:space="preserve"> on </w:t>
      </w:r>
      <w:hyperlink r:id="rId8" w:history="1">
        <w:r w:rsidRPr="00AE7CD6">
          <w:rPr>
            <w:rStyle w:val="Hyperlink"/>
            <w:sz w:val="28"/>
            <w:szCs w:val="28"/>
          </w:rPr>
          <w:t>risk</w:t>
        </w:r>
      </w:hyperlink>
      <w:r w:rsidRPr="003A0846">
        <w:rPr>
          <w:sz w:val="28"/>
          <w:szCs w:val="28"/>
        </w:rPr>
        <w:t>, Dept. of Commerce’s</w:t>
      </w:r>
      <w:hyperlink r:id="rId9" w:history="1">
        <w:r w:rsidRPr="003A0846">
          <w:rPr>
            <w:rStyle w:val="Hyperlink"/>
            <w:sz w:val="28"/>
            <w:szCs w:val="28"/>
          </w:rPr>
          <w:t xml:space="preserve"> ACETool</w:t>
        </w:r>
      </w:hyperlink>
      <w:r w:rsidR="00AE7CD6">
        <w:rPr>
          <w:rStyle w:val="Hyperlink"/>
          <w:sz w:val="28"/>
          <w:szCs w:val="28"/>
          <w:u w:val="none"/>
        </w:rPr>
        <w:t xml:space="preserve"> </w:t>
      </w:r>
      <w:r w:rsidR="00AE7CD6" w:rsidRPr="00AE7CD6">
        <w:rPr>
          <w:rStyle w:val="Hyperlink"/>
          <w:color w:val="auto"/>
          <w:sz w:val="28"/>
          <w:szCs w:val="28"/>
          <w:u w:val="none"/>
        </w:rPr>
        <w:t xml:space="preserve">on a broad range </w:t>
      </w:r>
      <w:proofErr w:type="spellStart"/>
      <w:r w:rsidR="00AE7CD6" w:rsidRPr="00AE7CD6">
        <w:rPr>
          <w:rStyle w:val="Hyperlink"/>
          <w:color w:val="auto"/>
          <w:sz w:val="28"/>
          <w:szCs w:val="28"/>
          <w:u w:val="none"/>
        </w:rPr>
        <w:t>if</w:t>
      </w:r>
      <w:proofErr w:type="spellEnd"/>
      <w:r w:rsidR="00AE7CD6" w:rsidRPr="00AE7CD6">
        <w:rPr>
          <w:rStyle w:val="Hyperlink"/>
          <w:color w:val="auto"/>
          <w:sz w:val="28"/>
          <w:szCs w:val="28"/>
          <w:u w:val="none"/>
        </w:rPr>
        <w:t xml:space="preserve"> issues.</w:t>
      </w:r>
    </w:p>
    <w:p w:rsidR="003A0846" w:rsidRPr="003A0846" w:rsidRDefault="003A0846" w:rsidP="003A084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A0846">
        <w:rPr>
          <w:sz w:val="28"/>
          <w:szCs w:val="28"/>
        </w:rPr>
        <w:t>Review the Explanations on the Inputs page and the formulas on the Results page to help you refine your inputs</w:t>
      </w:r>
      <w:r w:rsidR="00AE7CD6">
        <w:rPr>
          <w:sz w:val="28"/>
          <w:szCs w:val="28"/>
        </w:rPr>
        <w:t>.</w:t>
      </w:r>
    </w:p>
    <w:p w:rsidR="00975CCB" w:rsidRPr="00154B64" w:rsidRDefault="00975CCB" w:rsidP="00975CC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54B64">
        <w:rPr>
          <w:sz w:val="28"/>
          <w:szCs w:val="28"/>
        </w:rPr>
        <w:t xml:space="preserve">When you have valued all possible factors, </w:t>
      </w:r>
      <w:r w:rsidR="00CB12F3" w:rsidRPr="00154B64">
        <w:rPr>
          <w:sz w:val="28"/>
          <w:szCs w:val="28"/>
        </w:rPr>
        <w:t>click on “Complete and View Results.”</w:t>
      </w:r>
      <w:r w:rsidR="00C7326A" w:rsidRPr="00154B64">
        <w:rPr>
          <w:sz w:val="28"/>
          <w:szCs w:val="28"/>
        </w:rPr>
        <w:t xml:space="preserve">  </w:t>
      </w:r>
    </w:p>
    <w:p w:rsidR="00975CCB" w:rsidRPr="00154B64" w:rsidRDefault="002051A6" w:rsidP="00975CC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54B64">
        <w:rPr>
          <w:sz w:val="28"/>
          <w:szCs w:val="28"/>
        </w:rPr>
        <w:t>The Results page shows the calculated costs, the formulas and line graphs of the U.S. and offshore TCO and price</w:t>
      </w:r>
      <w:r w:rsidR="00AE7CD6">
        <w:rPr>
          <w:sz w:val="28"/>
          <w:szCs w:val="28"/>
        </w:rPr>
        <w:t xml:space="preserve">, how </w:t>
      </w:r>
      <w:r w:rsidR="002944E1">
        <w:rPr>
          <w:sz w:val="28"/>
          <w:szCs w:val="28"/>
        </w:rPr>
        <w:t>cost accumulates for each source</w:t>
      </w:r>
      <w:r w:rsidR="00AE7CD6">
        <w:rPr>
          <w:sz w:val="28"/>
          <w:szCs w:val="28"/>
        </w:rPr>
        <w:t xml:space="preserve"> and a 5 year forecast of TCO for each source</w:t>
      </w:r>
      <w:r w:rsidRPr="00154B64">
        <w:rPr>
          <w:sz w:val="28"/>
          <w:szCs w:val="28"/>
        </w:rPr>
        <w:t>.</w:t>
      </w:r>
      <w:r w:rsidR="00C7326A" w:rsidRPr="00154B64">
        <w:rPr>
          <w:sz w:val="28"/>
          <w:szCs w:val="28"/>
        </w:rPr>
        <w:t xml:space="preserve">  </w:t>
      </w:r>
    </w:p>
    <w:p w:rsidR="003A0846" w:rsidRPr="003A0846" w:rsidRDefault="00753B6D" w:rsidP="003A084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54B64">
        <w:rPr>
          <w:sz w:val="28"/>
          <w:szCs w:val="28"/>
        </w:rPr>
        <w:t xml:space="preserve"> </w:t>
      </w:r>
      <w:r w:rsidR="003A0846" w:rsidRPr="003A0846">
        <w:rPr>
          <w:sz w:val="28"/>
          <w:szCs w:val="28"/>
        </w:rPr>
        <w:t>Review costs on the Results page.  If any are unreasonably high or low vs. other factors or vs. the other supplier, reevaluate your inputs.</w:t>
      </w:r>
    </w:p>
    <w:p w:rsidR="00072389" w:rsidRPr="00154B64" w:rsidRDefault="002051A6" w:rsidP="00072389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54B64">
        <w:rPr>
          <w:sz w:val="28"/>
          <w:szCs w:val="28"/>
        </w:rPr>
        <w:t xml:space="preserve">If you have questions or suggestions, you can email me at </w:t>
      </w:r>
      <w:hyperlink r:id="rId10" w:history="1">
        <w:r w:rsidRPr="00154B64">
          <w:rPr>
            <w:rStyle w:val="Hyperlink"/>
            <w:sz w:val="28"/>
            <w:szCs w:val="28"/>
          </w:rPr>
          <w:t>info@reshorenow.org</w:t>
        </w:r>
      </w:hyperlink>
      <w:r w:rsidRPr="00154B64">
        <w:rPr>
          <w:sz w:val="28"/>
          <w:szCs w:val="28"/>
        </w:rPr>
        <w:t>.</w:t>
      </w:r>
    </w:p>
    <w:p w:rsidR="00072389" w:rsidRPr="00154B64" w:rsidRDefault="00072389" w:rsidP="002944E1">
      <w:pPr>
        <w:pStyle w:val="ListParagraph"/>
        <w:ind w:left="1710"/>
        <w:rPr>
          <w:sz w:val="28"/>
          <w:szCs w:val="28"/>
        </w:rPr>
      </w:pPr>
    </w:p>
    <w:p w:rsidR="00154B64" w:rsidRPr="003A0846" w:rsidRDefault="00154B64" w:rsidP="003A084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3A0846">
        <w:rPr>
          <w:sz w:val="28"/>
          <w:szCs w:val="28"/>
        </w:rPr>
        <w:t>General plan for applying the TCO Estimator</w:t>
      </w:r>
      <w:r w:rsidR="003A0846">
        <w:rPr>
          <w:sz w:val="28"/>
          <w:szCs w:val="28"/>
        </w:rPr>
        <w:t xml:space="preserve"> at a company</w:t>
      </w:r>
    </w:p>
    <w:p w:rsidR="003A0846" w:rsidRDefault="003A0846" w:rsidP="00154B6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Sort the relevant components by family of parts.</w:t>
      </w:r>
    </w:p>
    <w:p w:rsidR="00154B64" w:rsidRPr="00154B64" w:rsidRDefault="00154B64" w:rsidP="00154B64">
      <w:pPr>
        <w:numPr>
          <w:ilvl w:val="0"/>
          <w:numId w:val="6"/>
        </w:numPr>
        <w:rPr>
          <w:sz w:val="28"/>
          <w:szCs w:val="28"/>
        </w:rPr>
      </w:pPr>
      <w:r w:rsidRPr="00154B64">
        <w:rPr>
          <w:sz w:val="28"/>
          <w:szCs w:val="28"/>
        </w:rPr>
        <w:t>Run a sample from each family thru the Estimator</w:t>
      </w:r>
    </w:p>
    <w:p w:rsidR="002944E1" w:rsidRDefault="003A0846" w:rsidP="002944E1">
      <w:pPr>
        <w:numPr>
          <w:ilvl w:val="0"/>
          <w:numId w:val="6"/>
        </w:numPr>
        <w:rPr>
          <w:sz w:val="28"/>
          <w:szCs w:val="28"/>
        </w:rPr>
      </w:pPr>
      <w:r w:rsidRPr="00154B64">
        <w:rPr>
          <w:sz w:val="28"/>
          <w:szCs w:val="28"/>
        </w:rPr>
        <w:t xml:space="preserve">Develop rules for </w:t>
      </w:r>
      <w:r w:rsidR="00AE7CD6">
        <w:rPr>
          <w:sz w:val="28"/>
          <w:szCs w:val="28"/>
        </w:rPr>
        <w:t>each family</w:t>
      </w:r>
      <w:r w:rsidRPr="00154B64">
        <w:rPr>
          <w:sz w:val="28"/>
          <w:szCs w:val="28"/>
        </w:rPr>
        <w:t>, e.g.: “offshore price must be X% lower”</w:t>
      </w:r>
      <w:r w:rsidR="002944E1" w:rsidRPr="002944E1">
        <w:rPr>
          <w:sz w:val="28"/>
          <w:szCs w:val="28"/>
        </w:rPr>
        <w:t xml:space="preserve"> </w:t>
      </w:r>
    </w:p>
    <w:p w:rsidR="003A0846" w:rsidRPr="002944E1" w:rsidRDefault="002944E1" w:rsidP="002944E1">
      <w:pPr>
        <w:numPr>
          <w:ilvl w:val="0"/>
          <w:numId w:val="6"/>
        </w:numPr>
        <w:rPr>
          <w:sz w:val="28"/>
          <w:szCs w:val="28"/>
        </w:rPr>
      </w:pPr>
      <w:r w:rsidRPr="002944E1">
        <w:rPr>
          <w:sz w:val="28"/>
          <w:szCs w:val="28"/>
        </w:rPr>
        <w:t>Note: Intended as:</w:t>
      </w:r>
    </w:p>
    <w:p w:rsidR="002944E1" w:rsidRPr="00AE7CD6" w:rsidRDefault="002944E1" w:rsidP="00AE7CD6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AE7CD6">
        <w:rPr>
          <w:sz w:val="28"/>
          <w:szCs w:val="28"/>
        </w:rPr>
        <w:t>A good analytical tool for the $100,000 Buy decision</w:t>
      </w:r>
    </w:p>
    <w:p w:rsidR="002944E1" w:rsidRPr="00AE7CD6" w:rsidRDefault="002944E1" w:rsidP="00AE7CD6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AE7CD6">
        <w:rPr>
          <w:sz w:val="28"/>
          <w:szCs w:val="28"/>
        </w:rPr>
        <w:t xml:space="preserve">A place to start and a great list of costs to consider for the $10M Buy decision or the $100M Make, new facility, decision. </w:t>
      </w:r>
    </w:p>
    <w:p w:rsidR="00154B64" w:rsidRPr="00154B64" w:rsidRDefault="003A0846" w:rsidP="003A0846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Other thoughts</w:t>
      </w:r>
      <w:r w:rsidR="00154B64" w:rsidRPr="00154B64">
        <w:rPr>
          <w:sz w:val="28"/>
          <w:szCs w:val="28"/>
        </w:rPr>
        <w:t>:</w:t>
      </w:r>
    </w:p>
    <w:p w:rsidR="00154B64" w:rsidRPr="00154B64" w:rsidRDefault="00154B64" w:rsidP="00154B64">
      <w:pPr>
        <w:numPr>
          <w:ilvl w:val="0"/>
          <w:numId w:val="7"/>
        </w:numPr>
        <w:rPr>
          <w:sz w:val="28"/>
          <w:szCs w:val="28"/>
        </w:rPr>
      </w:pPr>
      <w:r w:rsidRPr="00154B64">
        <w:rPr>
          <w:sz w:val="28"/>
          <w:szCs w:val="28"/>
        </w:rPr>
        <w:t>Seek domestic improvement for cases where TCO is close.</w:t>
      </w:r>
    </w:p>
    <w:p w:rsidR="00AE7CD6" w:rsidRPr="00AE7CD6" w:rsidRDefault="00154B64" w:rsidP="00AE7CD6">
      <w:pPr>
        <w:numPr>
          <w:ilvl w:val="0"/>
          <w:numId w:val="7"/>
        </w:numPr>
        <w:rPr>
          <w:sz w:val="28"/>
          <w:szCs w:val="28"/>
        </w:rPr>
      </w:pPr>
      <w:r w:rsidRPr="003A0846">
        <w:rPr>
          <w:sz w:val="28"/>
          <w:szCs w:val="28"/>
        </w:rPr>
        <w:t>For in-house: remember burden will not automatically be eliminated when you offshore and will be absorbed when you reshore.</w:t>
      </w:r>
      <w:bookmarkStart w:id="0" w:name="_GoBack"/>
      <w:bookmarkEnd w:id="0"/>
    </w:p>
    <w:p w:rsidR="00072389" w:rsidRPr="00154B64" w:rsidRDefault="00072389" w:rsidP="00072389">
      <w:pPr>
        <w:pStyle w:val="ListParagraph"/>
        <w:ind w:left="1440"/>
        <w:rPr>
          <w:sz w:val="28"/>
          <w:szCs w:val="28"/>
        </w:rPr>
      </w:pPr>
    </w:p>
    <w:p w:rsidR="000505DA" w:rsidRPr="00154B64" w:rsidRDefault="00C7326A" w:rsidP="002C7179">
      <w:pPr>
        <w:rPr>
          <w:sz w:val="28"/>
          <w:szCs w:val="28"/>
        </w:rPr>
      </w:pPr>
      <w:r w:rsidRPr="00154B64">
        <w:rPr>
          <w:sz w:val="28"/>
          <w:szCs w:val="28"/>
        </w:rPr>
        <w:t>H</w:t>
      </w:r>
      <w:r w:rsidR="000505DA" w:rsidRPr="00154B64">
        <w:rPr>
          <w:sz w:val="28"/>
          <w:szCs w:val="28"/>
        </w:rPr>
        <w:t xml:space="preserve">arry </w:t>
      </w:r>
      <w:r w:rsidRPr="00154B64">
        <w:rPr>
          <w:sz w:val="28"/>
          <w:szCs w:val="28"/>
        </w:rPr>
        <w:t>M</w:t>
      </w:r>
      <w:r w:rsidR="000505DA" w:rsidRPr="00154B64">
        <w:rPr>
          <w:sz w:val="28"/>
          <w:szCs w:val="28"/>
        </w:rPr>
        <w:t>oser</w:t>
      </w:r>
      <w:r w:rsidR="002944E1">
        <w:rPr>
          <w:sz w:val="28"/>
          <w:szCs w:val="28"/>
        </w:rPr>
        <w:t xml:space="preserve"> 1/20</w:t>
      </w:r>
      <w:r w:rsidR="00072389" w:rsidRPr="00154B64">
        <w:rPr>
          <w:sz w:val="28"/>
          <w:szCs w:val="28"/>
        </w:rPr>
        <w:t>/14</w:t>
      </w:r>
    </w:p>
    <w:p w:rsidR="000505DA" w:rsidRPr="00154B64" w:rsidRDefault="00AE7CD6" w:rsidP="002C7179">
      <w:pPr>
        <w:rPr>
          <w:sz w:val="28"/>
          <w:szCs w:val="28"/>
        </w:rPr>
      </w:pPr>
      <w:hyperlink r:id="rId11" w:history="1">
        <w:r w:rsidR="000505DA" w:rsidRPr="00154B64">
          <w:rPr>
            <w:rStyle w:val="Hyperlink"/>
            <w:sz w:val="28"/>
            <w:szCs w:val="28"/>
          </w:rPr>
          <w:t>Harry.Moser@ReshoreNow.org</w:t>
        </w:r>
      </w:hyperlink>
    </w:p>
    <w:sectPr w:rsidR="000505DA" w:rsidRPr="00154B64" w:rsidSect="00AE7CD6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922"/>
    <w:multiLevelType w:val="hybridMultilevel"/>
    <w:tmpl w:val="CCDEF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4F5965"/>
    <w:multiLevelType w:val="hybridMultilevel"/>
    <w:tmpl w:val="2FCAB28E"/>
    <w:lvl w:ilvl="0" w:tplc="4B7E75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626C0B"/>
    <w:multiLevelType w:val="hybridMultilevel"/>
    <w:tmpl w:val="A58A4762"/>
    <w:lvl w:ilvl="0" w:tplc="A0E02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6C39A3"/>
    <w:multiLevelType w:val="hybridMultilevel"/>
    <w:tmpl w:val="E2CC44FA"/>
    <w:lvl w:ilvl="0" w:tplc="0FFED8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2E6AE3"/>
    <w:multiLevelType w:val="hybridMultilevel"/>
    <w:tmpl w:val="03C635E6"/>
    <w:lvl w:ilvl="0" w:tplc="BA1C54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D4431B"/>
    <w:multiLevelType w:val="hybridMultilevel"/>
    <w:tmpl w:val="3D5A2AEE"/>
    <w:lvl w:ilvl="0" w:tplc="AF7EF7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5A7883"/>
    <w:multiLevelType w:val="hybridMultilevel"/>
    <w:tmpl w:val="35DE147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627276D"/>
    <w:multiLevelType w:val="hybridMultilevel"/>
    <w:tmpl w:val="D1E28878"/>
    <w:lvl w:ilvl="0" w:tplc="CBB22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FF453D"/>
    <w:multiLevelType w:val="hybridMultilevel"/>
    <w:tmpl w:val="B77EDC66"/>
    <w:lvl w:ilvl="0" w:tplc="AA24AFF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D026A"/>
    <w:multiLevelType w:val="hybridMultilevel"/>
    <w:tmpl w:val="3B4063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4C649F"/>
    <w:multiLevelType w:val="hybridMultilevel"/>
    <w:tmpl w:val="F99A194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B5A5284"/>
    <w:multiLevelType w:val="hybridMultilevel"/>
    <w:tmpl w:val="B986ED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F3CD6"/>
    <w:multiLevelType w:val="hybridMultilevel"/>
    <w:tmpl w:val="565EE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0C5F74"/>
    <w:multiLevelType w:val="hybridMultilevel"/>
    <w:tmpl w:val="54A4A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E67CD"/>
    <w:multiLevelType w:val="hybridMultilevel"/>
    <w:tmpl w:val="EF16CC6A"/>
    <w:lvl w:ilvl="0" w:tplc="18803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5D15A7"/>
    <w:multiLevelType w:val="hybridMultilevel"/>
    <w:tmpl w:val="26365D96"/>
    <w:lvl w:ilvl="0" w:tplc="E0B05058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157D95"/>
    <w:multiLevelType w:val="hybridMultilevel"/>
    <w:tmpl w:val="D54A29C8"/>
    <w:lvl w:ilvl="0" w:tplc="51D6E4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1255AB0"/>
    <w:multiLevelType w:val="hybridMultilevel"/>
    <w:tmpl w:val="DEFA9FA2"/>
    <w:lvl w:ilvl="0" w:tplc="9D38DE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C719A1"/>
    <w:multiLevelType w:val="hybridMultilevel"/>
    <w:tmpl w:val="538A3F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931FE"/>
    <w:multiLevelType w:val="hybridMultilevel"/>
    <w:tmpl w:val="542EBF1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5"/>
  </w:num>
  <w:num w:numId="9">
    <w:abstractNumId w:val="19"/>
  </w:num>
  <w:num w:numId="10">
    <w:abstractNumId w:val="17"/>
  </w:num>
  <w:num w:numId="11">
    <w:abstractNumId w:val="15"/>
  </w:num>
  <w:num w:numId="12">
    <w:abstractNumId w:val="8"/>
  </w:num>
  <w:num w:numId="13">
    <w:abstractNumId w:val="16"/>
  </w:num>
  <w:num w:numId="14">
    <w:abstractNumId w:val="3"/>
  </w:num>
  <w:num w:numId="15">
    <w:abstractNumId w:val="4"/>
  </w:num>
  <w:num w:numId="16">
    <w:abstractNumId w:val="10"/>
  </w:num>
  <w:num w:numId="17">
    <w:abstractNumId w:val="6"/>
  </w:num>
  <w:num w:numId="18">
    <w:abstractNumId w:val="13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79"/>
    <w:rsid w:val="000505DA"/>
    <w:rsid w:val="00072389"/>
    <w:rsid w:val="00154B64"/>
    <w:rsid w:val="00161102"/>
    <w:rsid w:val="001C3951"/>
    <w:rsid w:val="002051A6"/>
    <w:rsid w:val="00232BDA"/>
    <w:rsid w:val="00284ABE"/>
    <w:rsid w:val="002944E1"/>
    <w:rsid w:val="002C7179"/>
    <w:rsid w:val="003A0846"/>
    <w:rsid w:val="004243B8"/>
    <w:rsid w:val="004650BA"/>
    <w:rsid w:val="00594A09"/>
    <w:rsid w:val="005E1053"/>
    <w:rsid w:val="00753B6D"/>
    <w:rsid w:val="008E756B"/>
    <w:rsid w:val="00975CCB"/>
    <w:rsid w:val="00AC68CC"/>
    <w:rsid w:val="00AE7CD6"/>
    <w:rsid w:val="00AF53A1"/>
    <w:rsid w:val="00C7326A"/>
    <w:rsid w:val="00CB12F3"/>
    <w:rsid w:val="00F41327"/>
    <w:rsid w:val="00F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C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C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lecroft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eshorenow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Harry.Moser@ReshoreNow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reshorenow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etool.commerc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Moser</dc:creator>
  <cp:lastModifiedBy>Harry Moser</cp:lastModifiedBy>
  <cp:revision>10</cp:revision>
  <cp:lastPrinted>2014-01-20T05:14:00Z</cp:lastPrinted>
  <dcterms:created xsi:type="dcterms:W3CDTF">2012-09-09T22:44:00Z</dcterms:created>
  <dcterms:modified xsi:type="dcterms:W3CDTF">2014-02-04T03:52:00Z</dcterms:modified>
</cp:coreProperties>
</file>